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497A0E" w14:textId="1291B7D2" w:rsidR="009D5634" w:rsidRDefault="009D5634" w:rsidP="009D5634">
      <w:pPr>
        <w:jc w:val="center"/>
        <w:rPr>
          <w:b/>
          <w:sz w:val="40"/>
          <w:szCs w:val="40"/>
        </w:rPr>
      </w:pPr>
      <w:r>
        <w:rPr>
          <w:noProof/>
        </w:rPr>
        <w:drawing>
          <wp:inline distT="0" distB="0" distL="0" distR="0" wp14:anchorId="7EDF4C2C" wp14:editId="28B16637">
            <wp:extent cx="5085080" cy="1933575"/>
            <wp:effectExtent l="0" t="0" r="127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75545" cy="1967974"/>
                    </a:xfrm>
                    <a:prstGeom prst="rect">
                      <a:avLst/>
                    </a:prstGeom>
                    <a:noFill/>
                    <a:ln>
                      <a:noFill/>
                    </a:ln>
                  </pic:spPr>
                </pic:pic>
              </a:graphicData>
            </a:graphic>
          </wp:inline>
        </w:drawing>
      </w:r>
    </w:p>
    <w:p w14:paraId="4A1AF7DB" w14:textId="313FBD2F" w:rsidR="005A1C6C" w:rsidRPr="009D5634" w:rsidRDefault="005A1C6C" w:rsidP="005A1C6C">
      <w:pPr>
        <w:jc w:val="center"/>
        <w:rPr>
          <w:b/>
          <w:i/>
          <w:iCs/>
          <w:color w:val="FF0000"/>
          <w:sz w:val="48"/>
          <w:szCs w:val="48"/>
        </w:rPr>
      </w:pPr>
      <w:r w:rsidRPr="009D5634">
        <w:rPr>
          <w:b/>
          <w:i/>
          <w:iCs/>
          <w:color w:val="FF0000"/>
          <w:sz w:val="48"/>
          <w:szCs w:val="48"/>
        </w:rPr>
        <w:t>9 советов - как правильно отказать ребенку в покупке</w:t>
      </w:r>
      <w:r w:rsidR="009D5634" w:rsidRPr="009D5634">
        <w:rPr>
          <w:b/>
          <w:i/>
          <w:iCs/>
          <w:color w:val="FF0000"/>
          <w:sz w:val="48"/>
          <w:szCs w:val="48"/>
        </w:rPr>
        <w:t>.</w:t>
      </w:r>
    </w:p>
    <w:p w14:paraId="07A37191" w14:textId="77777777" w:rsidR="005F1AF0" w:rsidRPr="009D5634" w:rsidRDefault="005A1C6C" w:rsidP="005A1C6C">
      <w:pPr>
        <w:rPr>
          <w:rFonts w:ascii="Times New Roman" w:hAnsi="Times New Roman" w:cs="Times New Roman"/>
          <w:sz w:val="24"/>
          <w:szCs w:val="24"/>
        </w:rPr>
      </w:pPr>
      <w:r>
        <w:t xml:space="preserve">         </w:t>
      </w:r>
      <w:r w:rsidRPr="009D5634">
        <w:rPr>
          <w:rFonts w:ascii="Times New Roman" w:hAnsi="Times New Roman" w:cs="Times New Roman"/>
          <w:sz w:val="24"/>
          <w:szCs w:val="24"/>
        </w:rPr>
        <w:t>Разнообразие детских товаров и игрушек в магазинах нередко выливается для родителей в большие проблемы. Многие малыши берут в привычку закатывать истерики, если мать или отец не соглашаются купить приглянувшуюся вещь. Чтобы спонтанных покупок, опустошающих кошелек и укореняющих зарождающийся эгоизм, было меньше, стоит внимательно изучить эту статью.</w:t>
      </w:r>
    </w:p>
    <w:p w14:paraId="24487576" w14:textId="77777777" w:rsidR="005A1C6C" w:rsidRPr="009D5634" w:rsidRDefault="005A1C6C" w:rsidP="00591C9C">
      <w:pPr>
        <w:jc w:val="center"/>
        <w:rPr>
          <w:rFonts w:ascii="Times New Roman" w:hAnsi="Times New Roman" w:cs="Times New Roman"/>
          <w:b/>
          <w:sz w:val="24"/>
          <w:szCs w:val="24"/>
        </w:rPr>
      </w:pPr>
      <w:r w:rsidRPr="009D5634">
        <w:rPr>
          <w:rFonts w:ascii="Times New Roman" w:hAnsi="Times New Roman" w:cs="Times New Roman"/>
          <w:b/>
          <w:sz w:val="24"/>
          <w:szCs w:val="24"/>
        </w:rPr>
        <w:t>1. Отвлекающий маневр</w:t>
      </w:r>
    </w:p>
    <w:p w14:paraId="0ACEE2AC" w14:textId="2D3A4348" w:rsidR="005A1C6C" w:rsidRPr="009D5634" w:rsidRDefault="005A1C6C" w:rsidP="005A1C6C">
      <w:pPr>
        <w:rPr>
          <w:rFonts w:ascii="Times New Roman" w:hAnsi="Times New Roman" w:cs="Times New Roman"/>
          <w:sz w:val="24"/>
          <w:szCs w:val="24"/>
        </w:rPr>
      </w:pPr>
      <w:r w:rsidRPr="009D5634">
        <w:rPr>
          <w:rFonts w:ascii="Times New Roman" w:hAnsi="Times New Roman" w:cs="Times New Roman"/>
          <w:sz w:val="24"/>
          <w:szCs w:val="24"/>
        </w:rPr>
        <w:t xml:space="preserve">    Идеальный способ для </w:t>
      </w:r>
      <w:r w:rsidR="009D5634" w:rsidRPr="009D5634">
        <w:rPr>
          <w:rFonts w:ascii="Times New Roman" w:hAnsi="Times New Roman" w:cs="Times New Roman"/>
          <w:sz w:val="24"/>
          <w:szCs w:val="24"/>
        </w:rPr>
        <w:t>того,</w:t>
      </w:r>
      <w:r w:rsidRPr="009D5634">
        <w:rPr>
          <w:rFonts w:ascii="Times New Roman" w:hAnsi="Times New Roman" w:cs="Times New Roman"/>
          <w:sz w:val="24"/>
          <w:szCs w:val="24"/>
        </w:rPr>
        <w:t xml:space="preserve"> чтобы предотвратить приобретение очередной, порой совсем ненужной игрушки – </w:t>
      </w:r>
      <w:r w:rsidRPr="009D5634">
        <w:rPr>
          <w:rFonts w:ascii="Times New Roman" w:hAnsi="Times New Roman" w:cs="Times New Roman"/>
          <w:sz w:val="24"/>
          <w:szCs w:val="24"/>
          <w:u w:val="single"/>
        </w:rPr>
        <w:t xml:space="preserve">отвлечь ребенка </w:t>
      </w:r>
      <w:r w:rsidRPr="009D5634">
        <w:rPr>
          <w:rFonts w:ascii="Times New Roman" w:hAnsi="Times New Roman" w:cs="Times New Roman"/>
          <w:sz w:val="24"/>
          <w:szCs w:val="24"/>
        </w:rPr>
        <w:t>(отвлечь внимание малыша на более дешевую или полезную по вашему мнению игрушку или еду). Особенно эффективны такие действия для сокращения расходов, ведь малыш не знает цену вещам и легко может отвле</w:t>
      </w:r>
      <w:r w:rsidR="00200147" w:rsidRPr="009D5634">
        <w:rPr>
          <w:rFonts w:ascii="Times New Roman" w:hAnsi="Times New Roman" w:cs="Times New Roman"/>
          <w:sz w:val="24"/>
          <w:szCs w:val="24"/>
        </w:rPr>
        <w:t>каться на менее дорогие товары.</w:t>
      </w:r>
      <w:r w:rsidRPr="009D5634">
        <w:rPr>
          <w:rFonts w:ascii="Times New Roman" w:hAnsi="Times New Roman" w:cs="Times New Roman"/>
          <w:sz w:val="24"/>
          <w:szCs w:val="24"/>
        </w:rPr>
        <w:t xml:space="preserve"> В случае, когда покупка и вовсе не предусмотрена, можно попытаться «заговорить» ребенка и напомнить ему о такой же или похожей игрушке дома, договорившись вместе с ним поиграть по возвращению из магазина. Многие дети буквально вцепляются в шоколадки, чипсы и прочие далеко не полезные «</w:t>
      </w:r>
      <w:proofErr w:type="spellStart"/>
      <w:r w:rsidRPr="009D5634">
        <w:rPr>
          <w:rFonts w:ascii="Times New Roman" w:hAnsi="Times New Roman" w:cs="Times New Roman"/>
          <w:sz w:val="24"/>
          <w:szCs w:val="24"/>
        </w:rPr>
        <w:t>вкусняшки</w:t>
      </w:r>
      <w:proofErr w:type="spellEnd"/>
      <w:r w:rsidRPr="009D5634">
        <w:rPr>
          <w:rFonts w:ascii="Times New Roman" w:hAnsi="Times New Roman" w:cs="Times New Roman"/>
          <w:sz w:val="24"/>
          <w:szCs w:val="24"/>
        </w:rPr>
        <w:t>». Здесь поможет описание того, какая вкусная еда ждет ребенка дома: возможно, он уже проголодался и согласится спокойно отправиться домой.</w:t>
      </w:r>
    </w:p>
    <w:p w14:paraId="3DDA99CE" w14:textId="77777777" w:rsidR="005A1C6C" w:rsidRPr="009D5634" w:rsidRDefault="005A1C6C" w:rsidP="00591C9C">
      <w:pPr>
        <w:jc w:val="center"/>
        <w:rPr>
          <w:rFonts w:ascii="Times New Roman" w:hAnsi="Times New Roman" w:cs="Times New Roman"/>
          <w:b/>
          <w:sz w:val="24"/>
          <w:szCs w:val="24"/>
        </w:rPr>
      </w:pPr>
      <w:r w:rsidRPr="009D5634">
        <w:rPr>
          <w:rFonts w:ascii="Times New Roman" w:hAnsi="Times New Roman" w:cs="Times New Roman"/>
          <w:b/>
          <w:sz w:val="24"/>
          <w:szCs w:val="24"/>
        </w:rPr>
        <w:t>2. Обещание о покупке в другой день</w:t>
      </w:r>
    </w:p>
    <w:p w14:paraId="064B4BF5" w14:textId="77777777" w:rsidR="005A1C6C" w:rsidRPr="009D5634" w:rsidRDefault="005A1C6C" w:rsidP="00200147">
      <w:pPr>
        <w:ind w:right="-295"/>
        <w:rPr>
          <w:rFonts w:ascii="Times New Roman" w:hAnsi="Times New Roman" w:cs="Times New Roman"/>
          <w:sz w:val="24"/>
          <w:szCs w:val="24"/>
        </w:rPr>
      </w:pPr>
      <w:r w:rsidRPr="009D5634">
        <w:rPr>
          <w:rFonts w:ascii="Times New Roman" w:hAnsi="Times New Roman" w:cs="Times New Roman"/>
          <w:sz w:val="24"/>
          <w:szCs w:val="24"/>
        </w:rPr>
        <w:t xml:space="preserve">    Если совсем отказать сыну или дочке не получается, можно пообещать приобрести игрушку позже. Это позволит пресечь его требования в самом начале, не пойти на поводу, при этом не допустить слез и разочарования. Почти наверняка малыш уже на другой день и не вспомнит о вещи, которая была ему вовсе не нужна. Тем не менее, выполнять обещания стоит: так автор</w:t>
      </w:r>
      <w:r w:rsidR="00200147" w:rsidRPr="009D5634">
        <w:rPr>
          <w:rFonts w:ascii="Times New Roman" w:hAnsi="Times New Roman" w:cs="Times New Roman"/>
          <w:sz w:val="24"/>
          <w:szCs w:val="24"/>
        </w:rPr>
        <w:t xml:space="preserve">итет взрослых будет сохранен, а </w:t>
      </w:r>
      <w:r w:rsidRPr="009D5634">
        <w:rPr>
          <w:rFonts w:ascii="Times New Roman" w:hAnsi="Times New Roman" w:cs="Times New Roman"/>
          <w:sz w:val="24"/>
          <w:szCs w:val="24"/>
        </w:rPr>
        <w:t>разочарование, запоминающееся надолго, не постигнет ребенка.</w:t>
      </w:r>
    </w:p>
    <w:p w14:paraId="11AD9A7F" w14:textId="77777777" w:rsidR="005A1C6C" w:rsidRPr="009D5634" w:rsidRDefault="005A1C6C" w:rsidP="00591C9C">
      <w:pPr>
        <w:jc w:val="center"/>
        <w:rPr>
          <w:rFonts w:ascii="Times New Roman" w:hAnsi="Times New Roman" w:cs="Times New Roman"/>
          <w:b/>
          <w:sz w:val="24"/>
          <w:szCs w:val="24"/>
        </w:rPr>
      </w:pPr>
      <w:r w:rsidRPr="009D5634">
        <w:rPr>
          <w:rFonts w:ascii="Times New Roman" w:hAnsi="Times New Roman" w:cs="Times New Roman"/>
          <w:b/>
          <w:sz w:val="24"/>
          <w:szCs w:val="24"/>
        </w:rPr>
        <w:t>3. Умение сказать «нет»</w:t>
      </w:r>
    </w:p>
    <w:p w14:paraId="6110C1C8" w14:textId="7B45AD94" w:rsidR="009D5634" w:rsidRPr="009D5634" w:rsidRDefault="005A1C6C" w:rsidP="009D5634">
      <w:pPr>
        <w:rPr>
          <w:rFonts w:ascii="Times New Roman" w:hAnsi="Times New Roman" w:cs="Times New Roman"/>
          <w:sz w:val="24"/>
          <w:szCs w:val="24"/>
        </w:rPr>
      </w:pPr>
      <w:r w:rsidRPr="009D5634">
        <w:rPr>
          <w:rFonts w:ascii="Times New Roman" w:hAnsi="Times New Roman" w:cs="Times New Roman"/>
          <w:sz w:val="24"/>
          <w:szCs w:val="24"/>
        </w:rPr>
        <w:t xml:space="preserve">    Далеко не каждый родитель умеет твердо стоять на своем мнении, когда речь идет о покупке очередной безделушки для ребенка. Но отказывать надо уметь, ведь в будущем </w:t>
      </w:r>
      <w:r w:rsidRPr="009D5634">
        <w:rPr>
          <w:rFonts w:ascii="Times New Roman" w:hAnsi="Times New Roman" w:cs="Times New Roman"/>
          <w:sz w:val="24"/>
          <w:szCs w:val="24"/>
        </w:rPr>
        <w:lastRenderedPageBreak/>
        <w:t>потакание детям во всем может вылиться в серьезные неприятности, например, в зашкаливающий эгоизм. Мягкий, неконкретный отказ только раззадорит маленького хитреца, он быстро почувствует слабость родителей, которые не могут устоять перед его требованиями. Неуверенность – благодатная почва для новых просьб, с каждым разом все более настойчивых. Чтобы ребенок не клянчил в магазине игрушку вплоть до ее покупки, надо пресекать такие попытки сразу и твердо. Кричать, конечно, не стоит, как и говорить «нет» тоном, пронизанным виной и заискиванием. Лучше посмотреть ребенку в глаза и спокойно, но четко сказать «нет», дав понять, что дальнейшее препирательство бессмысленно.</w:t>
      </w:r>
    </w:p>
    <w:p w14:paraId="2010B351" w14:textId="12945F17" w:rsidR="005A1C6C" w:rsidRPr="009D5634" w:rsidRDefault="005A1C6C" w:rsidP="00591C9C">
      <w:pPr>
        <w:jc w:val="center"/>
        <w:rPr>
          <w:rFonts w:ascii="Times New Roman" w:hAnsi="Times New Roman" w:cs="Times New Roman"/>
          <w:b/>
          <w:sz w:val="24"/>
          <w:szCs w:val="24"/>
        </w:rPr>
      </w:pPr>
      <w:r w:rsidRPr="009D5634">
        <w:rPr>
          <w:rFonts w:ascii="Times New Roman" w:hAnsi="Times New Roman" w:cs="Times New Roman"/>
          <w:b/>
          <w:sz w:val="24"/>
          <w:szCs w:val="24"/>
        </w:rPr>
        <w:t>4. Объяснения все-таки нужны</w:t>
      </w:r>
    </w:p>
    <w:p w14:paraId="3BBBFA73" w14:textId="77777777" w:rsidR="005A1C6C" w:rsidRPr="009D5634" w:rsidRDefault="005A1C6C" w:rsidP="005A1C6C">
      <w:pPr>
        <w:rPr>
          <w:rFonts w:ascii="Times New Roman" w:hAnsi="Times New Roman" w:cs="Times New Roman"/>
          <w:sz w:val="24"/>
          <w:szCs w:val="24"/>
        </w:rPr>
      </w:pPr>
      <w:r w:rsidRPr="009D5634">
        <w:rPr>
          <w:rFonts w:ascii="Times New Roman" w:hAnsi="Times New Roman" w:cs="Times New Roman"/>
          <w:sz w:val="24"/>
          <w:szCs w:val="24"/>
        </w:rPr>
        <w:t xml:space="preserve">Как правило одного лишь слова </w:t>
      </w:r>
      <w:r w:rsidRPr="009D5634">
        <w:rPr>
          <w:rFonts w:ascii="Times New Roman" w:hAnsi="Times New Roman" w:cs="Times New Roman"/>
          <w:b/>
          <w:sz w:val="24"/>
          <w:szCs w:val="24"/>
        </w:rPr>
        <w:t>«нет»</w:t>
      </w:r>
      <w:r w:rsidRPr="009D5634">
        <w:rPr>
          <w:rFonts w:ascii="Times New Roman" w:hAnsi="Times New Roman" w:cs="Times New Roman"/>
          <w:sz w:val="24"/>
          <w:szCs w:val="24"/>
        </w:rPr>
        <w:t xml:space="preserve"> недостаточно, а отговорки «нет, потому что я так сказала» или «просто нет, и все» делу не помогут. Стоит сказать, что простой отказ без права на обсуждение будет не совсем честным по отношению к ребенку. Он может воспринять его как невнимательность, отговорку, отсутствие любви к нему, что отрицательно скажется на взаимоотношениях. Не стоит показывать свою силу, принижая малыша и не давая никаких объяснений. Дети тоже в силах многое понять, и разумное растолкование будет как нельзя кстати. Рассказать, почему покупка невозможна, нужно с учетом возраста ребенка, ведь туманные рассуждения о кризисе в стране ему просто не понятны. Когда ребенок хочет купить сладость, другие лакомства, которые ему навредят, можно рассказать о негативных последствиях от таких продуктов. Так, от конфет могут разболеться зубы, от чипсов – живот и т.д. Таким образом понять отказ малыш сможет без проблем.</w:t>
      </w:r>
    </w:p>
    <w:p w14:paraId="3583E751" w14:textId="77777777" w:rsidR="005A1C6C" w:rsidRPr="009D5634" w:rsidRDefault="005A1C6C" w:rsidP="00591C9C">
      <w:pPr>
        <w:jc w:val="center"/>
        <w:rPr>
          <w:rFonts w:ascii="Times New Roman" w:hAnsi="Times New Roman" w:cs="Times New Roman"/>
          <w:b/>
          <w:sz w:val="24"/>
          <w:szCs w:val="24"/>
        </w:rPr>
      </w:pPr>
      <w:r w:rsidRPr="009D5634">
        <w:rPr>
          <w:rFonts w:ascii="Times New Roman" w:hAnsi="Times New Roman" w:cs="Times New Roman"/>
          <w:b/>
          <w:sz w:val="24"/>
          <w:szCs w:val="24"/>
        </w:rPr>
        <w:t>5. Да и нет «в одном флаконе»</w:t>
      </w:r>
    </w:p>
    <w:p w14:paraId="204DEA97" w14:textId="77777777" w:rsidR="005A1C6C" w:rsidRPr="009D5634" w:rsidRDefault="005A1C6C" w:rsidP="005A1C6C">
      <w:pPr>
        <w:rPr>
          <w:rFonts w:ascii="Times New Roman" w:hAnsi="Times New Roman" w:cs="Times New Roman"/>
          <w:sz w:val="24"/>
          <w:szCs w:val="24"/>
        </w:rPr>
      </w:pPr>
      <w:r w:rsidRPr="009D5634">
        <w:rPr>
          <w:rFonts w:ascii="Times New Roman" w:hAnsi="Times New Roman" w:cs="Times New Roman"/>
          <w:sz w:val="24"/>
          <w:szCs w:val="24"/>
        </w:rPr>
        <w:t xml:space="preserve">Как дать отпор настойчивости ребенка, но не поссориться с ним и вроде бы согласиться? Можно применять </w:t>
      </w:r>
      <w:r w:rsidRPr="009D5634">
        <w:rPr>
          <w:rFonts w:ascii="Times New Roman" w:hAnsi="Times New Roman" w:cs="Times New Roman"/>
          <w:b/>
          <w:sz w:val="24"/>
          <w:szCs w:val="24"/>
        </w:rPr>
        <w:t>технику «да, но…».</w:t>
      </w:r>
      <w:r w:rsidRPr="009D5634">
        <w:rPr>
          <w:rFonts w:ascii="Times New Roman" w:hAnsi="Times New Roman" w:cs="Times New Roman"/>
          <w:sz w:val="24"/>
          <w:szCs w:val="24"/>
        </w:rPr>
        <w:t xml:space="preserve"> Например, на просьбу купить игрушку говорят «хорошо, но таких игрушек у тебя уже несколько, а куда же деть старые, для них не будет места» и т.д. Порой приходится задействовать далеко не один аргумент, но затем ребенку надоест спорить, и он отступит.</w:t>
      </w:r>
    </w:p>
    <w:p w14:paraId="682D665D" w14:textId="77777777" w:rsidR="005A1C6C" w:rsidRPr="009D5634" w:rsidRDefault="005A1C6C" w:rsidP="00200147">
      <w:pPr>
        <w:tabs>
          <w:tab w:val="left" w:pos="426"/>
        </w:tabs>
        <w:jc w:val="center"/>
        <w:rPr>
          <w:rFonts w:ascii="Times New Roman" w:hAnsi="Times New Roman" w:cs="Times New Roman"/>
          <w:b/>
          <w:sz w:val="24"/>
          <w:szCs w:val="24"/>
        </w:rPr>
      </w:pPr>
      <w:r w:rsidRPr="009D5634">
        <w:rPr>
          <w:rFonts w:ascii="Times New Roman" w:hAnsi="Times New Roman" w:cs="Times New Roman"/>
          <w:b/>
          <w:sz w:val="24"/>
          <w:szCs w:val="24"/>
        </w:rPr>
        <w:t>6. Ноль реакции на истерики</w:t>
      </w:r>
    </w:p>
    <w:p w14:paraId="30BCF0E0" w14:textId="77777777" w:rsidR="005A1C6C" w:rsidRPr="009D5634" w:rsidRDefault="00200147" w:rsidP="005A1C6C">
      <w:pPr>
        <w:rPr>
          <w:rFonts w:ascii="Times New Roman" w:hAnsi="Times New Roman" w:cs="Times New Roman"/>
          <w:sz w:val="24"/>
          <w:szCs w:val="24"/>
        </w:rPr>
      </w:pPr>
      <w:r w:rsidRPr="009D5634">
        <w:rPr>
          <w:rFonts w:ascii="Times New Roman" w:hAnsi="Times New Roman" w:cs="Times New Roman"/>
          <w:sz w:val="24"/>
          <w:szCs w:val="24"/>
        </w:rPr>
        <w:t xml:space="preserve">       </w:t>
      </w:r>
      <w:r w:rsidR="005A1C6C" w:rsidRPr="009D5634">
        <w:rPr>
          <w:rFonts w:ascii="Times New Roman" w:hAnsi="Times New Roman" w:cs="Times New Roman"/>
          <w:sz w:val="24"/>
          <w:szCs w:val="24"/>
        </w:rPr>
        <w:t>Порой случается и так, что ни один из описанных приемов не помог, и ребенок устроил настоящую истерику прямо в магазине. Обычно это – его «контрольный аргумент», особенно, если однажды он уже помогал получить желаемое. Если поддаться на слезы и уговоры единожды, далее последуют аналогичные действия ребенка. Лучшее решение в такой ситуации – быстрее вывести малыша из магазина (или даже унести на руках), а уже наедине строго объяснить ему, что такие поступки никогда не приведут к покупке игрушки. Также следует дать понять, что родители не будут говорить с ребен</w:t>
      </w:r>
      <w:r w:rsidRPr="009D5634">
        <w:rPr>
          <w:rFonts w:ascii="Times New Roman" w:hAnsi="Times New Roman" w:cs="Times New Roman"/>
          <w:sz w:val="24"/>
          <w:szCs w:val="24"/>
        </w:rPr>
        <w:t xml:space="preserve">ком, пока плач не прекратиться. </w:t>
      </w:r>
      <w:r w:rsidR="005A1C6C" w:rsidRPr="009D5634">
        <w:rPr>
          <w:rFonts w:ascii="Times New Roman" w:hAnsi="Times New Roman" w:cs="Times New Roman"/>
          <w:sz w:val="24"/>
          <w:szCs w:val="24"/>
        </w:rPr>
        <w:t>Утешать, умолять ребенка прекратить истерику, срочно бежать в магазин за игрушкой не нужно! Когда дети понимают, что требуемой вещи они не получат, первой реакцией может быть еще более сильный плач. Но родительское игнорирование детского крика вынуждает капризного ребенка прекратить истерику. В будущем малыш обязательно вспомнит, что такое поведение не поможет «выбить» из родителей нужную ему вещь, и не станет плакать.</w:t>
      </w:r>
    </w:p>
    <w:p w14:paraId="5B719B36" w14:textId="77777777" w:rsidR="005A1C6C" w:rsidRPr="009D5634" w:rsidRDefault="005A1C6C" w:rsidP="00591C9C">
      <w:pPr>
        <w:jc w:val="center"/>
        <w:rPr>
          <w:rFonts w:ascii="Times New Roman" w:hAnsi="Times New Roman" w:cs="Times New Roman"/>
          <w:b/>
          <w:sz w:val="24"/>
          <w:szCs w:val="24"/>
        </w:rPr>
      </w:pPr>
      <w:r w:rsidRPr="009D5634">
        <w:rPr>
          <w:rFonts w:ascii="Times New Roman" w:hAnsi="Times New Roman" w:cs="Times New Roman"/>
          <w:b/>
          <w:sz w:val="24"/>
          <w:szCs w:val="24"/>
        </w:rPr>
        <w:lastRenderedPageBreak/>
        <w:t>7. Последовательность во всем</w:t>
      </w:r>
    </w:p>
    <w:p w14:paraId="305C5EA7" w14:textId="77777777" w:rsidR="005A1C6C" w:rsidRPr="009D5634" w:rsidRDefault="00200147" w:rsidP="005A1C6C">
      <w:pPr>
        <w:rPr>
          <w:rFonts w:ascii="Times New Roman" w:hAnsi="Times New Roman" w:cs="Times New Roman"/>
          <w:sz w:val="24"/>
          <w:szCs w:val="24"/>
        </w:rPr>
      </w:pPr>
      <w:r w:rsidRPr="009D5634">
        <w:rPr>
          <w:rFonts w:ascii="Times New Roman" w:hAnsi="Times New Roman" w:cs="Times New Roman"/>
          <w:sz w:val="24"/>
          <w:szCs w:val="24"/>
        </w:rPr>
        <w:t xml:space="preserve">     </w:t>
      </w:r>
      <w:r w:rsidR="005A1C6C" w:rsidRPr="009D5634">
        <w:rPr>
          <w:rFonts w:ascii="Times New Roman" w:hAnsi="Times New Roman" w:cs="Times New Roman"/>
          <w:sz w:val="24"/>
          <w:szCs w:val="24"/>
        </w:rPr>
        <w:t>Ошибочно сегодня запрещать, а завра разрешать какие-либо действия и поступки. Разумный запрет на определенные вещи должен действовать постоянно. Расслабившись, можно дать ребенку надежду на изменчивое настроение родителей и шанс все-таки заполучить желаемое. Бывает, что покупка зависит от поступков ребенка. Если он, по договоренности с родителями, исправил какую-либо ситуацию, решение вполне можно поменять – в качестве разумного поощрения.</w:t>
      </w:r>
    </w:p>
    <w:p w14:paraId="62A8060E" w14:textId="77777777" w:rsidR="005A1C6C" w:rsidRPr="009D5634" w:rsidRDefault="005A1C6C" w:rsidP="005A1C6C">
      <w:pPr>
        <w:rPr>
          <w:rFonts w:ascii="Times New Roman" w:hAnsi="Times New Roman" w:cs="Times New Roman"/>
          <w:sz w:val="24"/>
          <w:szCs w:val="24"/>
        </w:rPr>
      </w:pPr>
      <w:r w:rsidRPr="009D5634">
        <w:rPr>
          <w:rFonts w:ascii="Times New Roman" w:hAnsi="Times New Roman" w:cs="Times New Roman"/>
          <w:sz w:val="24"/>
          <w:szCs w:val="24"/>
        </w:rPr>
        <w:t>Пример: ребенок просит купить щенка, но не помогает по дому, и родители опасаются, что он не станет за ним ухаживать. После проведенной беседы и полученных разъяснений малыш начинает вести себя ответственнее, начинает помогать по дому, становится более самостоятельным, за что и получает щенка. Заслуженный подарок послужит отличным воспитательным приемом, который в будущем позволит малышу стать более благоразумным и ответственным.</w:t>
      </w:r>
    </w:p>
    <w:p w14:paraId="62FD3BAC" w14:textId="77777777" w:rsidR="005A1C6C" w:rsidRPr="009D5634" w:rsidRDefault="005A1C6C" w:rsidP="00591C9C">
      <w:pPr>
        <w:jc w:val="center"/>
        <w:rPr>
          <w:rFonts w:ascii="Times New Roman" w:hAnsi="Times New Roman" w:cs="Times New Roman"/>
          <w:b/>
          <w:sz w:val="24"/>
          <w:szCs w:val="24"/>
        </w:rPr>
      </w:pPr>
      <w:r w:rsidRPr="009D5634">
        <w:rPr>
          <w:rFonts w:ascii="Times New Roman" w:hAnsi="Times New Roman" w:cs="Times New Roman"/>
          <w:b/>
          <w:sz w:val="24"/>
          <w:szCs w:val="24"/>
        </w:rPr>
        <w:t>8. Единое решение всех членов семьи</w:t>
      </w:r>
    </w:p>
    <w:p w14:paraId="27E7279A" w14:textId="77777777" w:rsidR="005A1C6C" w:rsidRPr="009D5634" w:rsidRDefault="00200147" w:rsidP="005A1C6C">
      <w:pPr>
        <w:rPr>
          <w:rFonts w:ascii="Times New Roman" w:hAnsi="Times New Roman" w:cs="Times New Roman"/>
          <w:sz w:val="24"/>
          <w:szCs w:val="24"/>
        </w:rPr>
      </w:pPr>
      <w:r w:rsidRPr="009D5634">
        <w:rPr>
          <w:rFonts w:ascii="Times New Roman" w:hAnsi="Times New Roman" w:cs="Times New Roman"/>
          <w:sz w:val="24"/>
          <w:szCs w:val="24"/>
        </w:rPr>
        <w:t xml:space="preserve">      </w:t>
      </w:r>
      <w:r w:rsidR="005A1C6C" w:rsidRPr="009D5634">
        <w:rPr>
          <w:rFonts w:ascii="Times New Roman" w:hAnsi="Times New Roman" w:cs="Times New Roman"/>
          <w:sz w:val="24"/>
          <w:szCs w:val="24"/>
        </w:rPr>
        <w:t>Запрет должен исходить не только от одного члена семьи. Если кто-либо из близких купит малышу то, в чем другой отказал, воспитательный эффект будет полностью отсутствовать. Все подобные решения нужно обсудить с другими домочадцами, приняв единую позицию по этому вопросу. Когда находятся несогласные, требуется объяснить им, что такое поведение подорвет авторитет родителя в глазах ребенка, а это недопустимо.</w:t>
      </w:r>
    </w:p>
    <w:p w14:paraId="69E70AEC" w14:textId="77777777" w:rsidR="005A1C6C" w:rsidRPr="009D5634" w:rsidRDefault="005A1C6C" w:rsidP="00200147">
      <w:pPr>
        <w:jc w:val="center"/>
        <w:rPr>
          <w:rFonts w:ascii="Times New Roman" w:hAnsi="Times New Roman" w:cs="Times New Roman"/>
          <w:b/>
          <w:sz w:val="24"/>
          <w:szCs w:val="24"/>
        </w:rPr>
      </w:pPr>
      <w:r w:rsidRPr="009D5634">
        <w:rPr>
          <w:rFonts w:ascii="Times New Roman" w:hAnsi="Times New Roman" w:cs="Times New Roman"/>
          <w:b/>
          <w:sz w:val="24"/>
          <w:szCs w:val="24"/>
        </w:rPr>
        <w:t>9. Принятие отказа ребенком</w:t>
      </w:r>
    </w:p>
    <w:p w14:paraId="7EE6D4E3" w14:textId="2B892D99" w:rsidR="009D5634" w:rsidRDefault="00200147" w:rsidP="00200147">
      <w:pPr>
        <w:rPr>
          <w:rFonts w:ascii="Times New Roman" w:hAnsi="Times New Roman" w:cs="Times New Roman"/>
          <w:sz w:val="24"/>
          <w:szCs w:val="24"/>
        </w:rPr>
      </w:pPr>
      <w:r w:rsidRPr="009D5634">
        <w:rPr>
          <w:rFonts w:ascii="Times New Roman" w:hAnsi="Times New Roman" w:cs="Times New Roman"/>
          <w:sz w:val="24"/>
          <w:szCs w:val="24"/>
        </w:rPr>
        <w:t xml:space="preserve">       </w:t>
      </w:r>
      <w:r w:rsidR="005A1C6C" w:rsidRPr="009D5634">
        <w:rPr>
          <w:rFonts w:ascii="Times New Roman" w:hAnsi="Times New Roman" w:cs="Times New Roman"/>
          <w:sz w:val="24"/>
          <w:szCs w:val="24"/>
        </w:rPr>
        <w:t>Несмотря на трудности, нельзя заставлять малыша соглашаться с отказом путем применения силы, криков. Но придется постараться в способах убеждения, ведь принятие отказа — важная ступень взросления ребенка. Это позволит в старшем возрасте уже самостоятельно оценивать, насколько рационально его желание, не навредит ли оно семье и бюджету, стоит ли о нем упоминать. Уметь говорить «нет» важно, но отказывать во всех просьбах ребенку не стоит. Взрослые тоже часто ошибаются, поэтому категоричные суждения не всегда верны. Не надо лишний раз заставлять малыша плакать, лучше проявить к нему любовь и уважение, но – не допуская избалованности.</w:t>
      </w:r>
      <w:r w:rsidRPr="009D5634">
        <w:rPr>
          <w:rFonts w:ascii="Times New Roman" w:hAnsi="Times New Roman" w:cs="Times New Roman"/>
          <w:sz w:val="24"/>
          <w:szCs w:val="24"/>
        </w:rPr>
        <w:t xml:space="preserve"> </w:t>
      </w:r>
    </w:p>
    <w:p w14:paraId="67F796AE" w14:textId="359891C8" w:rsidR="009D5634" w:rsidRPr="009D5634" w:rsidRDefault="009D5634" w:rsidP="0020014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18D40A" wp14:editId="26B8FB78">
            <wp:extent cx="5208270" cy="20859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2516" cy="2107701"/>
                    </a:xfrm>
                    <a:prstGeom prst="rect">
                      <a:avLst/>
                    </a:prstGeom>
                    <a:noFill/>
                  </pic:spPr>
                </pic:pic>
              </a:graphicData>
            </a:graphic>
          </wp:inline>
        </w:drawing>
      </w:r>
    </w:p>
    <w:p w14:paraId="53A7E1EB" w14:textId="2282E4E8" w:rsidR="005A1C6C" w:rsidRPr="009D5634" w:rsidRDefault="005A1C6C" w:rsidP="00200147">
      <w:pPr>
        <w:jc w:val="center"/>
        <w:rPr>
          <w:rFonts w:ascii="Times New Roman" w:hAnsi="Times New Roman" w:cs="Times New Roman"/>
          <w:color w:val="FF0000"/>
          <w:sz w:val="24"/>
          <w:szCs w:val="24"/>
        </w:rPr>
      </w:pPr>
      <w:r w:rsidRPr="009D5634">
        <w:rPr>
          <w:rFonts w:ascii="Times New Roman" w:hAnsi="Times New Roman" w:cs="Times New Roman"/>
          <w:color w:val="FF0000"/>
          <w:sz w:val="24"/>
          <w:szCs w:val="24"/>
        </w:rPr>
        <w:t xml:space="preserve">Желаю </w:t>
      </w:r>
      <w:r w:rsidR="009D5634" w:rsidRPr="009D5634">
        <w:rPr>
          <w:rFonts w:ascii="Times New Roman" w:hAnsi="Times New Roman" w:cs="Times New Roman"/>
          <w:color w:val="FF0000"/>
          <w:sz w:val="24"/>
          <w:szCs w:val="24"/>
        </w:rPr>
        <w:t>Вам хороших</w:t>
      </w:r>
      <w:r w:rsidRPr="009D5634">
        <w:rPr>
          <w:rFonts w:ascii="Times New Roman" w:hAnsi="Times New Roman" w:cs="Times New Roman"/>
          <w:color w:val="FF0000"/>
          <w:sz w:val="24"/>
          <w:szCs w:val="24"/>
        </w:rPr>
        <w:t xml:space="preserve"> покупок.</w:t>
      </w:r>
    </w:p>
    <w:p w14:paraId="6A92CA03" w14:textId="77777777" w:rsidR="00591C9C" w:rsidRPr="009D5634" w:rsidRDefault="00591C9C" w:rsidP="005A1C6C">
      <w:pPr>
        <w:jc w:val="center"/>
        <w:rPr>
          <w:rFonts w:ascii="Times New Roman" w:hAnsi="Times New Roman" w:cs="Times New Roman"/>
          <w:sz w:val="24"/>
          <w:szCs w:val="24"/>
        </w:rPr>
      </w:pPr>
    </w:p>
    <w:p w14:paraId="1C5CC689" w14:textId="77777777" w:rsidR="00591C9C" w:rsidRPr="009D5634" w:rsidRDefault="00591C9C" w:rsidP="005A1C6C">
      <w:pPr>
        <w:jc w:val="center"/>
        <w:rPr>
          <w:rFonts w:ascii="Times New Roman" w:hAnsi="Times New Roman" w:cs="Times New Roman"/>
          <w:sz w:val="24"/>
          <w:szCs w:val="24"/>
        </w:rPr>
      </w:pPr>
    </w:p>
    <w:p w14:paraId="2E392966" w14:textId="77777777" w:rsidR="00591C9C" w:rsidRPr="009D5634" w:rsidRDefault="00591C9C" w:rsidP="005A1C6C">
      <w:pPr>
        <w:jc w:val="center"/>
        <w:rPr>
          <w:rFonts w:ascii="Times New Roman" w:hAnsi="Times New Roman" w:cs="Times New Roman"/>
          <w:sz w:val="24"/>
          <w:szCs w:val="24"/>
        </w:rPr>
      </w:pPr>
    </w:p>
    <w:p w14:paraId="61F5E74C" w14:textId="77777777" w:rsidR="00591C9C" w:rsidRPr="009D5634" w:rsidRDefault="00591C9C" w:rsidP="005A1C6C">
      <w:pPr>
        <w:jc w:val="center"/>
        <w:rPr>
          <w:rFonts w:ascii="Times New Roman" w:hAnsi="Times New Roman" w:cs="Times New Roman"/>
          <w:sz w:val="24"/>
          <w:szCs w:val="24"/>
        </w:rPr>
      </w:pPr>
    </w:p>
    <w:p w14:paraId="31B7461F" w14:textId="77777777" w:rsidR="00591C9C" w:rsidRPr="009D5634" w:rsidRDefault="00591C9C" w:rsidP="005A1C6C">
      <w:pPr>
        <w:jc w:val="center"/>
        <w:rPr>
          <w:rFonts w:ascii="Times New Roman" w:hAnsi="Times New Roman" w:cs="Times New Roman"/>
          <w:sz w:val="24"/>
          <w:szCs w:val="24"/>
        </w:rPr>
      </w:pPr>
    </w:p>
    <w:p w14:paraId="5F09E23C" w14:textId="77777777" w:rsidR="00591C9C" w:rsidRPr="009D5634" w:rsidRDefault="00591C9C" w:rsidP="005A1C6C">
      <w:pPr>
        <w:jc w:val="center"/>
        <w:rPr>
          <w:rFonts w:ascii="Times New Roman" w:hAnsi="Times New Roman" w:cs="Times New Roman"/>
          <w:sz w:val="24"/>
          <w:szCs w:val="24"/>
        </w:rPr>
      </w:pPr>
    </w:p>
    <w:p w14:paraId="193902DF" w14:textId="77777777" w:rsidR="00591C9C" w:rsidRPr="009D5634" w:rsidRDefault="00591C9C" w:rsidP="005A1C6C">
      <w:pPr>
        <w:jc w:val="center"/>
        <w:rPr>
          <w:rFonts w:ascii="Times New Roman" w:hAnsi="Times New Roman" w:cs="Times New Roman"/>
          <w:sz w:val="24"/>
          <w:szCs w:val="24"/>
        </w:rPr>
      </w:pPr>
    </w:p>
    <w:p w14:paraId="3B2FEE24" w14:textId="77777777" w:rsidR="00591C9C" w:rsidRPr="009D5634" w:rsidRDefault="00591C9C" w:rsidP="005A1C6C">
      <w:pPr>
        <w:jc w:val="center"/>
        <w:rPr>
          <w:rFonts w:ascii="Times New Roman" w:hAnsi="Times New Roman" w:cs="Times New Roman"/>
          <w:sz w:val="24"/>
          <w:szCs w:val="24"/>
        </w:rPr>
      </w:pPr>
    </w:p>
    <w:p w14:paraId="38CFBFB5" w14:textId="77777777" w:rsidR="00591C9C" w:rsidRPr="009D5634" w:rsidRDefault="00591C9C" w:rsidP="005A1C6C">
      <w:pPr>
        <w:jc w:val="center"/>
        <w:rPr>
          <w:rFonts w:ascii="Times New Roman" w:hAnsi="Times New Roman" w:cs="Times New Roman"/>
          <w:sz w:val="24"/>
          <w:szCs w:val="24"/>
        </w:rPr>
      </w:pPr>
    </w:p>
    <w:p w14:paraId="14FA5A6C" w14:textId="77777777" w:rsidR="00591C9C" w:rsidRPr="009D5634" w:rsidRDefault="00591C9C" w:rsidP="005A1C6C">
      <w:pPr>
        <w:jc w:val="center"/>
        <w:rPr>
          <w:rFonts w:ascii="Times New Roman" w:hAnsi="Times New Roman" w:cs="Times New Roman"/>
          <w:sz w:val="24"/>
          <w:szCs w:val="24"/>
        </w:rPr>
      </w:pPr>
    </w:p>
    <w:p w14:paraId="636BA8A4" w14:textId="77777777" w:rsidR="00591C9C" w:rsidRPr="009D5634" w:rsidRDefault="00591C9C" w:rsidP="005A1C6C">
      <w:pPr>
        <w:jc w:val="center"/>
        <w:rPr>
          <w:rFonts w:ascii="Times New Roman" w:hAnsi="Times New Roman" w:cs="Times New Roman"/>
          <w:sz w:val="24"/>
          <w:szCs w:val="24"/>
        </w:rPr>
      </w:pPr>
    </w:p>
    <w:p w14:paraId="34317964" w14:textId="77777777" w:rsidR="00591C9C" w:rsidRPr="009D5634" w:rsidRDefault="00591C9C" w:rsidP="005A1C6C">
      <w:pPr>
        <w:jc w:val="center"/>
        <w:rPr>
          <w:rFonts w:ascii="Times New Roman" w:hAnsi="Times New Roman" w:cs="Times New Roman"/>
          <w:sz w:val="24"/>
          <w:szCs w:val="24"/>
        </w:rPr>
      </w:pPr>
    </w:p>
    <w:p w14:paraId="690AB4B0" w14:textId="77777777" w:rsidR="00591C9C" w:rsidRPr="009D5634" w:rsidRDefault="00591C9C" w:rsidP="005A1C6C">
      <w:pPr>
        <w:jc w:val="center"/>
        <w:rPr>
          <w:rFonts w:ascii="Times New Roman" w:hAnsi="Times New Roman" w:cs="Times New Roman"/>
          <w:sz w:val="24"/>
          <w:szCs w:val="24"/>
        </w:rPr>
      </w:pPr>
    </w:p>
    <w:p w14:paraId="5AC2A917" w14:textId="77777777" w:rsidR="00591C9C" w:rsidRPr="009D5634" w:rsidRDefault="00591C9C" w:rsidP="005A1C6C">
      <w:pPr>
        <w:jc w:val="center"/>
        <w:rPr>
          <w:rFonts w:ascii="Times New Roman" w:hAnsi="Times New Roman" w:cs="Times New Roman"/>
          <w:sz w:val="24"/>
          <w:szCs w:val="24"/>
        </w:rPr>
      </w:pPr>
    </w:p>
    <w:p w14:paraId="78DDB96F" w14:textId="77777777" w:rsidR="00591C9C" w:rsidRPr="009D5634" w:rsidRDefault="00591C9C" w:rsidP="005A1C6C">
      <w:pPr>
        <w:jc w:val="center"/>
        <w:rPr>
          <w:rFonts w:ascii="Times New Roman" w:hAnsi="Times New Roman" w:cs="Times New Roman"/>
          <w:sz w:val="24"/>
          <w:szCs w:val="24"/>
        </w:rPr>
      </w:pPr>
    </w:p>
    <w:p w14:paraId="6D1FCE9C" w14:textId="77777777" w:rsidR="00591C9C" w:rsidRPr="009D5634" w:rsidRDefault="00591C9C" w:rsidP="005A1C6C">
      <w:pPr>
        <w:jc w:val="center"/>
        <w:rPr>
          <w:rFonts w:ascii="Times New Roman" w:hAnsi="Times New Roman" w:cs="Times New Roman"/>
          <w:sz w:val="24"/>
          <w:szCs w:val="24"/>
        </w:rPr>
      </w:pPr>
    </w:p>
    <w:p w14:paraId="7846171A" w14:textId="77777777" w:rsidR="00591C9C" w:rsidRPr="009D5634" w:rsidRDefault="00591C9C" w:rsidP="005A1C6C">
      <w:pPr>
        <w:jc w:val="center"/>
        <w:rPr>
          <w:rFonts w:ascii="Times New Roman" w:hAnsi="Times New Roman" w:cs="Times New Roman"/>
          <w:sz w:val="24"/>
          <w:szCs w:val="24"/>
        </w:rPr>
      </w:pPr>
    </w:p>
    <w:p w14:paraId="33F137F5" w14:textId="77777777" w:rsidR="00591C9C" w:rsidRPr="009D5634" w:rsidRDefault="00591C9C" w:rsidP="005A1C6C">
      <w:pPr>
        <w:jc w:val="center"/>
        <w:rPr>
          <w:rFonts w:ascii="Times New Roman" w:hAnsi="Times New Roman" w:cs="Times New Roman"/>
          <w:sz w:val="24"/>
          <w:szCs w:val="24"/>
        </w:rPr>
      </w:pPr>
    </w:p>
    <w:p w14:paraId="47FC810E" w14:textId="77777777" w:rsidR="00591C9C" w:rsidRPr="009D5634" w:rsidRDefault="00591C9C" w:rsidP="005A1C6C">
      <w:pPr>
        <w:jc w:val="center"/>
        <w:rPr>
          <w:rFonts w:ascii="Times New Roman" w:hAnsi="Times New Roman" w:cs="Times New Roman"/>
          <w:sz w:val="24"/>
          <w:szCs w:val="24"/>
        </w:rPr>
      </w:pPr>
    </w:p>
    <w:p w14:paraId="3CEFC1C4" w14:textId="77777777" w:rsidR="00591C9C" w:rsidRPr="009D5634" w:rsidRDefault="00591C9C" w:rsidP="005A1C6C">
      <w:pPr>
        <w:jc w:val="center"/>
        <w:rPr>
          <w:rFonts w:ascii="Times New Roman" w:hAnsi="Times New Roman" w:cs="Times New Roman"/>
          <w:sz w:val="24"/>
          <w:szCs w:val="24"/>
        </w:rPr>
      </w:pPr>
    </w:p>
    <w:p w14:paraId="54E94136" w14:textId="77777777" w:rsidR="00591C9C" w:rsidRPr="009D5634" w:rsidRDefault="00591C9C" w:rsidP="005A1C6C">
      <w:pPr>
        <w:jc w:val="center"/>
        <w:rPr>
          <w:rFonts w:ascii="Times New Roman" w:hAnsi="Times New Roman" w:cs="Times New Roman"/>
          <w:sz w:val="24"/>
          <w:szCs w:val="24"/>
        </w:rPr>
      </w:pPr>
    </w:p>
    <w:p w14:paraId="137799A0" w14:textId="77777777" w:rsidR="00591C9C" w:rsidRPr="009D5634" w:rsidRDefault="00591C9C" w:rsidP="005A1C6C">
      <w:pPr>
        <w:jc w:val="center"/>
        <w:rPr>
          <w:rFonts w:ascii="Times New Roman" w:hAnsi="Times New Roman" w:cs="Times New Roman"/>
          <w:sz w:val="24"/>
          <w:szCs w:val="24"/>
        </w:rPr>
      </w:pPr>
    </w:p>
    <w:p w14:paraId="6E4D3CE7" w14:textId="77777777" w:rsidR="00591C9C" w:rsidRPr="009D5634" w:rsidRDefault="00591C9C" w:rsidP="005A1C6C">
      <w:pPr>
        <w:jc w:val="center"/>
        <w:rPr>
          <w:rFonts w:ascii="Times New Roman" w:hAnsi="Times New Roman" w:cs="Times New Roman"/>
          <w:sz w:val="24"/>
          <w:szCs w:val="24"/>
        </w:rPr>
      </w:pPr>
    </w:p>
    <w:p w14:paraId="6925FFEF" w14:textId="31DF470F" w:rsidR="00591C9C" w:rsidRPr="009D5634" w:rsidRDefault="00591C9C" w:rsidP="009D5634">
      <w:pPr>
        <w:rPr>
          <w:rFonts w:ascii="Times New Roman" w:hAnsi="Times New Roman" w:cs="Times New Roman"/>
          <w:sz w:val="24"/>
          <w:szCs w:val="24"/>
        </w:rPr>
      </w:pPr>
    </w:p>
    <w:p w14:paraId="41C0C378" w14:textId="5B77FFC5" w:rsidR="00591C9C" w:rsidRPr="009D5634" w:rsidRDefault="00591C9C" w:rsidP="00591C9C">
      <w:pPr>
        <w:jc w:val="center"/>
        <w:rPr>
          <w:rFonts w:ascii="Times New Roman" w:hAnsi="Times New Roman" w:cs="Times New Roman"/>
          <w:sz w:val="24"/>
          <w:szCs w:val="24"/>
        </w:rPr>
      </w:pPr>
    </w:p>
    <w:sectPr w:rsidR="00591C9C" w:rsidRPr="009D5634" w:rsidSect="009D56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C6C"/>
    <w:rsid w:val="00200147"/>
    <w:rsid w:val="00591C9C"/>
    <w:rsid w:val="005A1C6C"/>
    <w:rsid w:val="005F1AF0"/>
    <w:rsid w:val="00760936"/>
    <w:rsid w:val="009D5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5A87E"/>
  <w15:docId w15:val="{9FA834D9-F91E-40C5-9A22-88799BDC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01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0147"/>
    <w:rPr>
      <w:rFonts w:ascii="Tahoma" w:hAnsi="Tahoma" w:cs="Tahoma"/>
      <w:sz w:val="16"/>
      <w:szCs w:val="16"/>
    </w:rPr>
  </w:style>
  <w:style w:type="character" w:styleId="a5">
    <w:name w:val="annotation reference"/>
    <w:basedOn w:val="a0"/>
    <w:uiPriority w:val="99"/>
    <w:semiHidden/>
    <w:unhideWhenUsed/>
    <w:rsid w:val="009D5634"/>
    <w:rPr>
      <w:sz w:val="16"/>
      <w:szCs w:val="16"/>
    </w:rPr>
  </w:style>
  <w:style w:type="paragraph" w:styleId="a6">
    <w:name w:val="annotation text"/>
    <w:basedOn w:val="a"/>
    <w:link w:val="a7"/>
    <w:uiPriority w:val="99"/>
    <w:semiHidden/>
    <w:unhideWhenUsed/>
    <w:rsid w:val="009D5634"/>
    <w:pPr>
      <w:spacing w:line="240" w:lineRule="auto"/>
    </w:pPr>
    <w:rPr>
      <w:sz w:val="20"/>
      <w:szCs w:val="20"/>
    </w:rPr>
  </w:style>
  <w:style w:type="character" w:customStyle="1" w:styleId="a7">
    <w:name w:val="Текст примечания Знак"/>
    <w:basedOn w:val="a0"/>
    <w:link w:val="a6"/>
    <w:uiPriority w:val="99"/>
    <w:semiHidden/>
    <w:rsid w:val="009D5634"/>
    <w:rPr>
      <w:sz w:val="20"/>
      <w:szCs w:val="20"/>
    </w:rPr>
  </w:style>
  <w:style w:type="paragraph" w:styleId="a8">
    <w:name w:val="annotation subject"/>
    <w:basedOn w:val="a6"/>
    <w:next w:val="a6"/>
    <w:link w:val="a9"/>
    <w:uiPriority w:val="99"/>
    <w:semiHidden/>
    <w:unhideWhenUsed/>
    <w:rsid w:val="009D5634"/>
    <w:rPr>
      <w:b/>
      <w:bCs/>
    </w:rPr>
  </w:style>
  <w:style w:type="character" w:customStyle="1" w:styleId="a9">
    <w:name w:val="Тема примечания Знак"/>
    <w:basedOn w:val="a7"/>
    <w:link w:val="a8"/>
    <w:uiPriority w:val="99"/>
    <w:semiHidden/>
    <w:rsid w:val="009D56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C3FB3-216B-4484-A9C8-46FE45131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1057</Words>
  <Characters>6030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Артур</dc:creator>
  <cp:lastModifiedBy>Turik</cp:lastModifiedBy>
  <cp:revision>2</cp:revision>
  <cp:lastPrinted>2016-08-21T17:11:00Z</cp:lastPrinted>
  <dcterms:created xsi:type="dcterms:W3CDTF">2022-02-10T18:32:00Z</dcterms:created>
  <dcterms:modified xsi:type="dcterms:W3CDTF">2022-02-10T18:32:00Z</dcterms:modified>
</cp:coreProperties>
</file>